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-Gitter"/>
        <w:tblW w:w="0" w:type="auto"/>
        <w:tblLook w:val="04A0"/>
      </w:tblPr>
      <w:tblGrid>
        <w:gridCol w:w="9778"/>
      </w:tblGrid>
      <w:tr w:rsidR="0052552C" w:rsidTr="0052552C">
        <w:tc>
          <w:tcPr>
            <w:tcW w:w="9778" w:type="dxa"/>
            <w:shd w:val="pct10" w:color="auto" w:fill="auto"/>
          </w:tcPr>
          <w:p w:rsidR="0052552C" w:rsidRPr="0052552C" w:rsidRDefault="0052552C" w:rsidP="0052552C">
            <w:pPr>
              <w:jc w:val="center"/>
              <w:rPr>
                <w:sz w:val="144"/>
                <w:szCs w:val="144"/>
              </w:rPr>
            </w:pPr>
            <w:proofErr w:type="spellStart"/>
            <w:r w:rsidRPr="0052552C">
              <w:rPr>
                <w:sz w:val="144"/>
                <w:szCs w:val="144"/>
              </w:rPr>
              <w:t>GymFyn</w:t>
            </w:r>
            <w:proofErr w:type="spellEnd"/>
          </w:p>
          <w:p w:rsidR="0052552C" w:rsidRDefault="0052552C" w:rsidP="001E2C93">
            <w:pPr>
              <w:jc w:val="center"/>
            </w:pPr>
            <w:r>
              <w:t xml:space="preserve">Arbejdsgruppen vedrørende </w:t>
            </w:r>
            <w:r w:rsidR="001E2C93">
              <w:t xml:space="preserve">bygningsdrift </w:t>
            </w:r>
          </w:p>
          <w:p w:rsidR="0052552C" w:rsidRDefault="001E2C93" w:rsidP="0052552C">
            <w:pPr>
              <w:jc w:val="center"/>
            </w:pPr>
            <w:r>
              <w:t>april</w:t>
            </w:r>
            <w:r w:rsidR="0052552C">
              <w:t xml:space="preserve"> 2010</w:t>
            </w:r>
          </w:p>
          <w:p w:rsidR="0052552C" w:rsidRPr="0052552C" w:rsidRDefault="0052552C" w:rsidP="0052552C">
            <w:pPr>
              <w:jc w:val="center"/>
            </w:pPr>
          </w:p>
        </w:tc>
      </w:tr>
    </w:tbl>
    <w:p w:rsidR="0052552C" w:rsidRDefault="0052552C" w:rsidP="0052552C">
      <w:pPr>
        <w:spacing w:after="0"/>
        <w:rPr>
          <w:sz w:val="24"/>
          <w:szCs w:val="24"/>
        </w:rPr>
      </w:pPr>
    </w:p>
    <w:p w:rsidR="001E2C93" w:rsidRDefault="0052552C" w:rsidP="0052552C">
      <w:pPr>
        <w:spacing w:after="0"/>
      </w:pPr>
      <w:r w:rsidRPr="00F6686A">
        <w:t xml:space="preserve">Dette er de </w:t>
      </w:r>
      <w:r w:rsidR="001E2C93">
        <w:t xml:space="preserve">foreløbigt </w:t>
      </w:r>
      <w:r w:rsidRPr="00F6686A">
        <w:t xml:space="preserve">afsluttende bemærkninger til den proces, som </w:t>
      </w:r>
      <w:r w:rsidR="001E2C93">
        <w:t>arbejdsgruppen vedrørende bygningsdrift har igangsat i løbet af 2009-10.</w:t>
      </w:r>
    </w:p>
    <w:p w:rsidR="001E2C93" w:rsidRDefault="001E2C93" w:rsidP="0052552C">
      <w:pPr>
        <w:rPr>
          <w:b/>
        </w:rPr>
      </w:pPr>
    </w:p>
    <w:p w:rsidR="00B449C7" w:rsidRPr="00F6686A" w:rsidRDefault="00B449C7" w:rsidP="0052552C">
      <w:pPr>
        <w:rPr>
          <w:b/>
        </w:rPr>
      </w:pPr>
      <w:r w:rsidRPr="00F6686A">
        <w:rPr>
          <w:b/>
        </w:rPr>
        <w:t>Indledning</w:t>
      </w:r>
    </w:p>
    <w:p w:rsidR="001E2C93" w:rsidRDefault="00B449C7" w:rsidP="00B449C7">
      <w:r w:rsidRPr="00F6686A">
        <w:t xml:space="preserve">Da forslaget om stiftelse af administrative fællesskaber i sammenhæng med gennemførsel af besparelser på undervisningstaxameteret, delvist implementeret i 2010 og fuldt implementeret i 2011, blev drøftet i </w:t>
      </w:r>
      <w:proofErr w:type="spellStart"/>
      <w:r w:rsidRPr="00F6686A">
        <w:t>GymFyn</w:t>
      </w:r>
      <w:proofErr w:type="spellEnd"/>
      <w:r w:rsidRPr="00F6686A">
        <w:t xml:space="preserve">, var der enighed om at anvende nogle af de midler, der er stillet til rådighed for skolerne til forundersøgelser, til en analyse af det </w:t>
      </w:r>
      <w:r w:rsidR="001E2C93">
        <w:t>nye område, bygningsdrift, som skolerne har ansvaret for fra januar 2010.</w:t>
      </w:r>
    </w:p>
    <w:p w:rsidR="00B449C7" w:rsidRPr="00F6686A" w:rsidRDefault="00B449C7" w:rsidP="00B449C7">
      <w:pPr>
        <w:rPr>
          <w:b/>
        </w:rPr>
      </w:pPr>
      <w:r w:rsidRPr="00F6686A">
        <w:rPr>
          <w:b/>
        </w:rPr>
        <w:t>Organisation af arbejdet</w:t>
      </w:r>
    </w:p>
    <w:p w:rsidR="00B449C7" w:rsidRPr="00F6686A" w:rsidRDefault="00B449C7" w:rsidP="00B449C7">
      <w:r w:rsidRPr="00F6686A">
        <w:t xml:space="preserve">På vanlig vis nedsatte </w:t>
      </w:r>
      <w:proofErr w:type="spellStart"/>
      <w:r w:rsidRPr="00F6686A">
        <w:t>GymFyn</w:t>
      </w:r>
      <w:proofErr w:type="spellEnd"/>
      <w:r w:rsidRPr="00F6686A">
        <w:t xml:space="preserve"> en </w:t>
      </w:r>
      <w:proofErr w:type="gramStart"/>
      <w:r w:rsidRPr="00F6686A">
        <w:t xml:space="preserve">arbejdsgruppe  </w:t>
      </w:r>
      <w:r w:rsidR="00090DDF" w:rsidRPr="00F6686A">
        <w:t>med</w:t>
      </w:r>
      <w:proofErr w:type="gramEnd"/>
      <w:r w:rsidR="00090DDF" w:rsidRPr="00F6686A">
        <w:t xml:space="preserve"> </w:t>
      </w:r>
      <w:r w:rsidRPr="00F6686A">
        <w:t xml:space="preserve">medlemmer fra rektorkredsen og skolernes øvrige </w:t>
      </w:r>
      <w:r w:rsidR="00BB4C59" w:rsidRPr="00F6686A">
        <w:t>ledelser.</w:t>
      </w:r>
    </w:p>
    <w:p w:rsidR="00BB4C59" w:rsidRPr="00F6686A" w:rsidRDefault="00BB4C59" w:rsidP="00B449C7">
      <w:r w:rsidRPr="00F6686A">
        <w:t>I dette tilfælde har gruppen bestået af</w:t>
      </w:r>
    </w:p>
    <w:p w:rsidR="00BB4C59" w:rsidRPr="00F6686A" w:rsidRDefault="00BB4C59" w:rsidP="00B449C7">
      <w:pPr>
        <w:sectPr w:rsidR="00BB4C59" w:rsidRPr="00F6686A" w:rsidSect="0052552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B4C59" w:rsidRPr="00F6686A" w:rsidRDefault="001E2C93" w:rsidP="00B449C7">
      <w:r w:rsidRPr="00F6686A">
        <w:lastRenderedPageBreak/>
        <w:t>Steen Hoffmann</w:t>
      </w:r>
      <w:r w:rsidR="00BB4C59" w:rsidRPr="00F6686A">
        <w:t>, rektor og formand</w:t>
      </w:r>
    </w:p>
    <w:p w:rsidR="00BB4C59" w:rsidRPr="00F6686A" w:rsidRDefault="001E2C93" w:rsidP="00B449C7">
      <w:r>
        <w:t xml:space="preserve">Jesper </w:t>
      </w:r>
      <w:proofErr w:type="spellStart"/>
      <w:r>
        <w:t>Vilbrad</w:t>
      </w:r>
      <w:proofErr w:type="spellEnd"/>
      <w:r w:rsidR="00BB4C59" w:rsidRPr="00F6686A">
        <w:t>, rektor</w:t>
      </w:r>
    </w:p>
    <w:p w:rsidR="00BB4C59" w:rsidRPr="00F6686A" w:rsidRDefault="001E2C93" w:rsidP="00B449C7">
      <w:r>
        <w:lastRenderedPageBreak/>
        <w:t>Flemming Høgedal, vicerektor</w:t>
      </w:r>
    </w:p>
    <w:p w:rsidR="001E2C93" w:rsidRDefault="001E2C93" w:rsidP="0052552C">
      <w:r>
        <w:t>Torben Ja</w:t>
      </w:r>
      <w:r w:rsidR="0061262C">
        <w:t>k</w:t>
      </w:r>
      <w:r>
        <w:t>obsen, rektor</w:t>
      </w:r>
    </w:p>
    <w:p w:rsidR="001E2C93" w:rsidRDefault="001E2C93" w:rsidP="0052552C">
      <w:pPr>
        <w:sectPr w:rsidR="001E2C93" w:rsidSect="001E2C9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F93271" w:rsidRDefault="00F93271" w:rsidP="0052552C">
      <w:r>
        <w:lastRenderedPageBreak/>
        <w:t>I perioder har det især været Flemming Høgedal</w:t>
      </w:r>
      <w:r w:rsidRPr="00F6686A">
        <w:t xml:space="preserve"> </w:t>
      </w:r>
      <w:r>
        <w:t xml:space="preserve">og </w:t>
      </w:r>
      <w:r w:rsidRPr="00F6686A">
        <w:t>Steen Hoffmann</w:t>
      </w:r>
      <w:r w:rsidR="0005021A">
        <w:t xml:space="preserve">, der </w:t>
      </w:r>
      <w:r>
        <w:t>har arbejdet med forundersøgelserne.</w:t>
      </w:r>
    </w:p>
    <w:p w:rsidR="00F93271" w:rsidRDefault="00F93271" w:rsidP="0052552C"/>
    <w:p w:rsidR="006F1172" w:rsidRPr="00F6686A" w:rsidRDefault="006F1172" w:rsidP="0052552C">
      <w:pPr>
        <w:rPr>
          <w:b/>
        </w:rPr>
      </w:pPr>
      <w:r w:rsidRPr="00F6686A">
        <w:rPr>
          <w:b/>
        </w:rPr>
        <w:t xml:space="preserve">De </w:t>
      </w:r>
      <w:r w:rsidR="00F93271">
        <w:rPr>
          <w:b/>
        </w:rPr>
        <w:t>fire</w:t>
      </w:r>
      <w:r w:rsidRPr="00F6686A">
        <w:rPr>
          <w:b/>
        </w:rPr>
        <w:t xml:space="preserve"> modeller</w:t>
      </w:r>
    </w:p>
    <w:p w:rsidR="00F93271" w:rsidRDefault="00F93271" w:rsidP="0052552C">
      <w:pPr>
        <w:spacing w:after="0"/>
      </w:pPr>
      <w:r>
        <w:t xml:space="preserve">I 2006 overleverede </w:t>
      </w:r>
      <w:proofErr w:type="spellStart"/>
      <w:r>
        <w:t>bygningafdelingen</w:t>
      </w:r>
      <w:proofErr w:type="spellEnd"/>
      <w:r>
        <w:t xml:space="preserve"> i </w:t>
      </w:r>
      <w:r w:rsidR="005C7F8F" w:rsidRPr="00F6686A">
        <w:t xml:space="preserve">Fyns Amts </w:t>
      </w:r>
      <w:r>
        <w:t>sit arbejde til UBST. Samarbejdet med UBST har i perioder været udmærket, men langsommelighed i aktiviteterne har især været forårsaget af manglende midler til vedligeholdelse og sene udmeldinger fra Undervisningsministeriet.</w:t>
      </w:r>
    </w:p>
    <w:p w:rsidR="00F93271" w:rsidRDefault="00F93271" w:rsidP="0052552C">
      <w:pPr>
        <w:spacing w:after="0"/>
      </w:pPr>
      <w:r>
        <w:t>Der er derfor ophobet en del vedligeholdelsesarbejde, renovering samt udbygning i perioden 2007-09, hvilket der i et vist begrænset omfang er taget højde for i den overdragelsesmodel, der for tiden anvendes ved statens overdragelse af bygningerne til skolernes selveje.</w:t>
      </w:r>
    </w:p>
    <w:p w:rsidR="00F93271" w:rsidRDefault="00F93271" w:rsidP="0052552C">
      <w:pPr>
        <w:spacing w:after="0"/>
      </w:pPr>
    </w:p>
    <w:p w:rsidR="00BC195A" w:rsidRDefault="00BC195A" w:rsidP="0052552C">
      <w:pPr>
        <w:spacing w:after="0"/>
      </w:pPr>
      <w:r>
        <w:t xml:space="preserve">Det var hurtigt klart, at det var en overvejelse værd at tage et fælles initiativ eftersom model 0, skolerne varetager selv </w:t>
      </w:r>
      <w:proofErr w:type="gramStart"/>
      <w:r>
        <w:t>bygningsdriften,  af</w:t>
      </w:r>
      <w:proofErr w:type="gramEnd"/>
      <w:r>
        <w:t xml:space="preserve"> alle skolerne blev vurderet til  at være en opgave, der ikke var ressourcer til i de nuværende administrationer og dels værende  for lille en opgave til egentlige fastansættelser.</w:t>
      </w:r>
    </w:p>
    <w:p w:rsidR="00BC195A" w:rsidRDefault="00BC195A" w:rsidP="0052552C">
      <w:pPr>
        <w:spacing w:after="0"/>
      </w:pPr>
    </w:p>
    <w:p w:rsidR="00BC195A" w:rsidRDefault="00BC195A" w:rsidP="0052552C">
      <w:pPr>
        <w:spacing w:after="0"/>
      </w:pPr>
      <w:r>
        <w:lastRenderedPageBreak/>
        <w:t>Der var derfor 3 modeller at se nærmere på:</w:t>
      </w:r>
    </w:p>
    <w:p w:rsidR="00BC195A" w:rsidRDefault="00BC195A" w:rsidP="0052552C">
      <w:pPr>
        <w:spacing w:after="0"/>
      </w:pPr>
    </w:p>
    <w:p w:rsidR="00BC195A" w:rsidRDefault="00BC195A" w:rsidP="00BC195A">
      <w:pPr>
        <w:pStyle w:val="Listeafsnit"/>
        <w:numPr>
          <w:ilvl w:val="0"/>
          <w:numId w:val="4"/>
        </w:numPr>
        <w:spacing w:after="0"/>
      </w:pPr>
      <w:proofErr w:type="spellStart"/>
      <w:r>
        <w:t>UBST-abonnementsordning</w:t>
      </w:r>
      <w:proofErr w:type="spellEnd"/>
    </w:p>
    <w:p w:rsidR="00BC195A" w:rsidRDefault="00BC195A" w:rsidP="00BC195A">
      <w:pPr>
        <w:pStyle w:val="Listeafsnit"/>
        <w:numPr>
          <w:ilvl w:val="0"/>
          <w:numId w:val="4"/>
        </w:numPr>
        <w:spacing w:after="0"/>
      </w:pPr>
      <w:r>
        <w:t>Etablering af et administrativt fællesskab, hvori der sker ansættelser af et kvalificeret personale.</w:t>
      </w:r>
    </w:p>
    <w:p w:rsidR="00BC195A" w:rsidRDefault="00BC195A" w:rsidP="00BC195A">
      <w:pPr>
        <w:pStyle w:val="Listeafsnit"/>
        <w:numPr>
          <w:ilvl w:val="0"/>
          <w:numId w:val="4"/>
        </w:numPr>
        <w:spacing w:after="0"/>
      </w:pPr>
      <w:r>
        <w:t>Leverandørmodel</w:t>
      </w:r>
    </w:p>
    <w:p w:rsidR="00BC195A" w:rsidRDefault="00BC195A" w:rsidP="00BC195A">
      <w:pPr>
        <w:pStyle w:val="Listeafsnit"/>
        <w:spacing w:after="0"/>
        <w:ind w:left="1304"/>
      </w:pPr>
    </w:p>
    <w:p w:rsidR="00BC195A" w:rsidRDefault="00BC195A" w:rsidP="00BC195A">
      <w:pPr>
        <w:spacing w:after="0"/>
      </w:pPr>
      <w:r>
        <w:t xml:space="preserve">Arbejdsgruppen foreslog derfor </w:t>
      </w:r>
      <w:proofErr w:type="spellStart"/>
      <w:r>
        <w:t>GymFyn</w:t>
      </w:r>
      <w:proofErr w:type="spellEnd"/>
      <w:r>
        <w:t>, at</w:t>
      </w:r>
      <w:r w:rsidR="00337C8A">
        <w:t xml:space="preserve"> </w:t>
      </w:r>
      <w:r w:rsidR="00337C8A" w:rsidRPr="00F6686A">
        <w:t xml:space="preserve">anvende nogle af de midler, der er stillet til rådighed for skolerne til forundersøgelser, til en analyse af det </w:t>
      </w:r>
      <w:r w:rsidR="00337C8A">
        <w:t>nye område, bygningsdrift.</w:t>
      </w:r>
    </w:p>
    <w:p w:rsidR="00337C8A" w:rsidRDefault="00337C8A" w:rsidP="00BC195A">
      <w:pPr>
        <w:spacing w:after="0"/>
      </w:pPr>
    </w:p>
    <w:p w:rsidR="00337C8A" w:rsidRDefault="00337C8A" w:rsidP="00BC195A">
      <w:pPr>
        <w:spacing w:after="0"/>
      </w:pPr>
      <w:r>
        <w:t>Der blev indgået en</w:t>
      </w:r>
      <w:r w:rsidR="00103F21">
        <w:t xml:space="preserve"> kontrakt med Rambøll, Odense, </w:t>
      </w:r>
      <w:r>
        <w:t>om at søge at beskrive skolernes udfordring samt mulige løsninger på organiseringen.</w:t>
      </w:r>
    </w:p>
    <w:p w:rsidR="0031104B" w:rsidRDefault="0031104B" w:rsidP="00BC195A">
      <w:pPr>
        <w:spacing w:after="0"/>
      </w:pPr>
    </w:p>
    <w:p w:rsidR="0031104B" w:rsidRDefault="0031104B" w:rsidP="00BC195A">
      <w:pPr>
        <w:spacing w:after="0"/>
      </w:pPr>
      <w:r>
        <w:t xml:space="preserve">På baggrund af </w:t>
      </w:r>
      <w:proofErr w:type="spellStart"/>
      <w:r>
        <w:t>Rambøllrapporten</w:t>
      </w:r>
      <w:proofErr w:type="spellEnd"/>
      <w:r>
        <w:t xml:space="preserve"> samt en tilsvarende analyse fra det gamle Frederiksborg amt var det nemt at afskibe 1) og 2).</w:t>
      </w:r>
    </w:p>
    <w:p w:rsidR="0031104B" w:rsidRDefault="0031104B" w:rsidP="0031104B">
      <w:pPr>
        <w:spacing w:after="0"/>
      </w:pPr>
      <w:r>
        <w:t>Model 1. er for dyr og utilstrækkelig, og det var svært at se at man i model 2 kunne etablere en attraktiv arbejdsplads.</w:t>
      </w:r>
    </w:p>
    <w:p w:rsidR="0031104B" w:rsidRDefault="0031104B" w:rsidP="0031104B">
      <w:pPr>
        <w:spacing w:after="0"/>
      </w:pPr>
      <w:r>
        <w:t xml:space="preserve">Derfor blev valget en kombination af model 2 og model 3, nemlig at etablere et administrativt fællesskab som entrerer med en leverandør. Leverandøren findes efter et miniudbud på </w:t>
      </w:r>
      <w:proofErr w:type="spellStart"/>
      <w:r>
        <w:t>SKI-rammeaftale</w:t>
      </w:r>
      <w:proofErr w:type="spellEnd"/>
      <w:r>
        <w:t xml:space="preserve"> 17.05.</w:t>
      </w:r>
    </w:p>
    <w:p w:rsidR="0031104B" w:rsidRDefault="0031104B" w:rsidP="0031104B">
      <w:pPr>
        <w:spacing w:after="0"/>
      </w:pPr>
    </w:p>
    <w:p w:rsidR="0031104B" w:rsidRDefault="0031104B" w:rsidP="0031104B">
      <w:pPr>
        <w:spacing w:after="0"/>
      </w:pPr>
      <w:r>
        <w:t xml:space="preserve">Der blev etableret et velfungerende samarbejde med </w:t>
      </w:r>
      <w:proofErr w:type="spellStart"/>
      <w:r>
        <w:t>SKI-konsulenterne</w:t>
      </w:r>
      <w:proofErr w:type="spellEnd"/>
      <w:r>
        <w:t xml:space="preserve"> Jens Hedegaard Madsen samt Lars Olsen. Arbejdsgruppen ansatte Kristian Kimper, tidligere leder af bygningsafdelingen i Fyns amt, og han har i et samarbejde med Lars Olsen stået for selve gennemførelsen af miniudbuddet.</w:t>
      </w:r>
    </w:p>
    <w:p w:rsidR="0031104B" w:rsidRDefault="0031104B" w:rsidP="0031104B">
      <w:pPr>
        <w:spacing w:after="0"/>
      </w:pPr>
      <w:r>
        <w:t>Miniudbuddet løber til midten af april måned og derpå vælges den bygherrerådgiver, som skal være leverandør på opgaven.</w:t>
      </w:r>
    </w:p>
    <w:p w:rsidR="00C7423D" w:rsidRDefault="00C7423D" w:rsidP="0031104B">
      <w:pPr>
        <w:spacing w:after="0"/>
      </w:pPr>
    </w:p>
    <w:p w:rsidR="00C7423D" w:rsidRDefault="00C7423D" w:rsidP="0031104B">
      <w:pPr>
        <w:spacing w:after="0"/>
      </w:pPr>
      <w:r>
        <w:t xml:space="preserve">Lige inden udbuddet skulle løbe af stabelen lykkes det at gøre </w:t>
      </w:r>
      <w:proofErr w:type="spellStart"/>
      <w:r>
        <w:t>SOSU-fyn</w:t>
      </w:r>
      <w:proofErr w:type="spellEnd"/>
      <w:r>
        <w:t xml:space="preserve"> interesseret i at deltage – det er arbejdsgruppens vurdering at en større bredde vil formindske fællesudgifterne. Vi har i forvejen gode erfaringer med et samarbejde med </w:t>
      </w:r>
      <w:proofErr w:type="spellStart"/>
      <w:r>
        <w:t>SOSU-</w:t>
      </w:r>
      <w:proofErr w:type="gramStart"/>
      <w:r>
        <w:t>Fyn</w:t>
      </w:r>
      <w:proofErr w:type="spellEnd"/>
      <w:r>
        <w:t xml:space="preserve">  i</w:t>
      </w:r>
      <w:proofErr w:type="gramEnd"/>
      <w:r>
        <w:t xml:space="preserve">  </w:t>
      </w:r>
      <w:proofErr w:type="spellStart"/>
      <w:r>
        <w:t>ITCenter</w:t>
      </w:r>
      <w:proofErr w:type="spellEnd"/>
      <w:r>
        <w:t xml:space="preserve"> Fyn.</w:t>
      </w:r>
    </w:p>
    <w:p w:rsidR="00C7423D" w:rsidRDefault="00C7423D" w:rsidP="0031104B">
      <w:pPr>
        <w:spacing w:after="0"/>
      </w:pPr>
    </w:p>
    <w:p w:rsidR="00C7423D" w:rsidRDefault="00C7423D" w:rsidP="0031104B">
      <w:pPr>
        <w:spacing w:after="0"/>
      </w:pPr>
      <w:r>
        <w:t xml:space="preserve">Der udestår nu at skolernes bestyrelser giver endelig accept af etableringen af et administrativt </w:t>
      </w:r>
      <w:proofErr w:type="gramStart"/>
      <w:r>
        <w:t>fællesskab :</w:t>
      </w:r>
      <w:proofErr w:type="gramEnd"/>
    </w:p>
    <w:p w:rsidR="00C7423D" w:rsidRPr="00C7423D" w:rsidRDefault="00C7423D" w:rsidP="0031104B">
      <w:pPr>
        <w:spacing w:after="0"/>
      </w:pPr>
      <w:r>
        <w:t>”</w:t>
      </w:r>
      <w:proofErr w:type="spellStart"/>
      <w:r>
        <w:t>GymFyn-</w:t>
      </w:r>
      <w:r w:rsidRPr="00C7423D">
        <w:rPr>
          <w:i/>
        </w:rPr>
        <w:t>bygningsdrift</w:t>
      </w:r>
      <w:proofErr w:type="spellEnd"/>
      <w:r>
        <w:rPr>
          <w:i/>
        </w:rPr>
        <w:t xml:space="preserve">”, </w:t>
      </w:r>
      <w:r w:rsidRPr="00C7423D">
        <w:t>at der findes en værtsins</w:t>
      </w:r>
      <w:r>
        <w:t>titution for det administrative fællesskab, samt at der bliver enighed om en betalingsmodel.</w:t>
      </w:r>
    </w:p>
    <w:p w:rsidR="00C7423D" w:rsidRDefault="00C7423D" w:rsidP="0031104B">
      <w:pPr>
        <w:spacing w:after="0"/>
      </w:pPr>
    </w:p>
    <w:p w:rsidR="00C7423D" w:rsidRDefault="00C7423D" w:rsidP="0031104B">
      <w:pPr>
        <w:spacing w:after="0"/>
      </w:pPr>
    </w:p>
    <w:p w:rsidR="0031104B" w:rsidRDefault="0031104B" w:rsidP="0031104B">
      <w:pPr>
        <w:spacing w:after="0"/>
      </w:pPr>
    </w:p>
    <w:p w:rsidR="00C7423D" w:rsidRPr="00F6686A" w:rsidRDefault="00C7423D" w:rsidP="00C7423D">
      <w:r w:rsidRPr="00F6686A">
        <w:t>Steen Hoffmann</w:t>
      </w:r>
    </w:p>
    <w:p w:rsidR="00C7423D" w:rsidRPr="00F6686A" w:rsidRDefault="00C7423D" w:rsidP="00C7423D">
      <w:r>
        <w:t xml:space="preserve">Jesper </w:t>
      </w:r>
      <w:proofErr w:type="spellStart"/>
      <w:r>
        <w:t>Vilbrad</w:t>
      </w:r>
      <w:proofErr w:type="spellEnd"/>
    </w:p>
    <w:p w:rsidR="00C7423D" w:rsidRPr="00F6686A" w:rsidRDefault="00C7423D" w:rsidP="00C7423D">
      <w:r>
        <w:t>Flemming Høgedal</w:t>
      </w:r>
    </w:p>
    <w:p w:rsidR="00C7423D" w:rsidRDefault="00C7423D" w:rsidP="00C7423D">
      <w:r>
        <w:t>Torben Ja</w:t>
      </w:r>
      <w:r w:rsidR="0061262C">
        <w:t>k</w:t>
      </w:r>
      <w:r>
        <w:t>obsen</w:t>
      </w:r>
    </w:p>
    <w:p w:rsidR="00C7423D" w:rsidRDefault="00C7423D" w:rsidP="00C7423D"/>
    <w:p w:rsidR="0031104B" w:rsidRDefault="00C7423D" w:rsidP="0061262C">
      <w:pPr>
        <w:jc w:val="right"/>
      </w:pPr>
      <w:r w:rsidRPr="00C7423D">
        <w:rPr>
          <w:b/>
          <w:sz w:val="20"/>
          <w:szCs w:val="20"/>
        </w:rPr>
        <w:t>April 2010</w:t>
      </w:r>
    </w:p>
    <w:p w:rsidR="00BC195A" w:rsidRDefault="00BC195A" w:rsidP="00BC195A">
      <w:pPr>
        <w:pStyle w:val="Listeafsnit"/>
        <w:spacing w:after="0"/>
        <w:ind w:left="1304"/>
        <w:jc w:val="both"/>
      </w:pPr>
    </w:p>
    <w:p w:rsidR="00BC195A" w:rsidRDefault="00BC195A" w:rsidP="0052552C">
      <w:pPr>
        <w:spacing w:after="0"/>
      </w:pPr>
    </w:p>
    <w:sectPr w:rsidR="00BC195A" w:rsidSect="00BB4C5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60A5"/>
    <w:multiLevelType w:val="hybridMultilevel"/>
    <w:tmpl w:val="DC14829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47A40"/>
    <w:multiLevelType w:val="hybridMultilevel"/>
    <w:tmpl w:val="90AA3C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114D2"/>
    <w:multiLevelType w:val="hybridMultilevel"/>
    <w:tmpl w:val="7E36710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A12A4"/>
    <w:multiLevelType w:val="hybridMultilevel"/>
    <w:tmpl w:val="B19C310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C6877"/>
    <w:multiLevelType w:val="hybridMultilevel"/>
    <w:tmpl w:val="8E3C34BE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52552C"/>
    <w:rsid w:val="00037FF7"/>
    <w:rsid w:val="0005021A"/>
    <w:rsid w:val="00090DDF"/>
    <w:rsid w:val="00103F21"/>
    <w:rsid w:val="00140881"/>
    <w:rsid w:val="001528C3"/>
    <w:rsid w:val="001E2C93"/>
    <w:rsid w:val="001E2D40"/>
    <w:rsid w:val="00211597"/>
    <w:rsid w:val="0031104B"/>
    <w:rsid w:val="00337C8A"/>
    <w:rsid w:val="00452354"/>
    <w:rsid w:val="0052552C"/>
    <w:rsid w:val="005B5D57"/>
    <w:rsid w:val="005C7F8F"/>
    <w:rsid w:val="005F0FD4"/>
    <w:rsid w:val="00612361"/>
    <w:rsid w:val="0061262C"/>
    <w:rsid w:val="006D7508"/>
    <w:rsid w:val="006F1172"/>
    <w:rsid w:val="007A738A"/>
    <w:rsid w:val="007D1ECE"/>
    <w:rsid w:val="007F4B93"/>
    <w:rsid w:val="009D3FAF"/>
    <w:rsid w:val="00A918BA"/>
    <w:rsid w:val="00B06B86"/>
    <w:rsid w:val="00B449C7"/>
    <w:rsid w:val="00B62AAD"/>
    <w:rsid w:val="00BB4C59"/>
    <w:rsid w:val="00BC195A"/>
    <w:rsid w:val="00C30455"/>
    <w:rsid w:val="00C7423D"/>
    <w:rsid w:val="00CD7877"/>
    <w:rsid w:val="00D44008"/>
    <w:rsid w:val="00D9687D"/>
    <w:rsid w:val="00E37149"/>
    <w:rsid w:val="00E806AA"/>
    <w:rsid w:val="00F6686A"/>
    <w:rsid w:val="00F93271"/>
    <w:rsid w:val="00FA4DC1"/>
    <w:rsid w:val="00FB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7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5255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7A73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4CA19-5B2B-4A54-A2E1-133664A3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vegycaiv</cp:lastModifiedBy>
  <cp:revision>2</cp:revision>
  <dcterms:created xsi:type="dcterms:W3CDTF">2010-05-06T14:13:00Z</dcterms:created>
  <dcterms:modified xsi:type="dcterms:W3CDTF">2010-05-06T14:13:00Z</dcterms:modified>
</cp:coreProperties>
</file>